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13987">
      <w:pPr>
        <w:widowControl/>
        <w:spacing w:line="580" w:lineRule="exact"/>
        <w:ind w:firstLine="300" w:firstLineChars="100"/>
        <w:jc w:val="both"/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2</w:t>
      </w:r>
    </w:p>
    <w:p w14:paraId="579DC622">
      <w:pPr>
        <w:jc w:val="both"/>
        <w:rPr>
          <w:rFonts w:hint="eastAsia"/>
        </w:rPr>
      </w:pPr>
    </w:p>
    <w:p w14:paraId="02947A92">
      <w:pPr>
        <w:jc w:val="center"/>
        <w:rPr>
          <w:rFonts w:hint="eastAsia"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建筑工程施工许可证</w:t>
      </w:r>
    </w:p>
    <w:p w14:paraId="41005D0A">
      <w:pPr>
        <w:jc w:val="center"/>
        <w:rPr>
          <w:rFonts w:hint="eastAsia" w:ascii="黑体" w:eastAsia="黑体"/>
          <w:b/>
          <w:sz w:val="52"/>
          <w:szCs w:val="52"/>
          <w:lang w:eastAsia="zh-CN"/>
        </w:rPr>
      </w:pPr>
      <w:r>
        <w:rPr>
          <w:rFonts w:hint="eastAsia" w:ascii="黑体" w:eastAsia="黑体"/>
          <w:b/>
          <w:sz w:val="52"/>
          <w:szCs w:val="5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质量安全监督</w:t>
      </w:r>
      <w:r>
        <w:rPr>
          <w:rFonts w:hint="eastAsia" w:ascii="黑体" w:eastAsia="黑体"/>
          <w:b/>
          <w:sz w:val="52"/>
          <w:szCs w:val="52"/>
          <w:lang w:eastAsia="zh-CN"/>
        </w:rPr>
        <w:t>）</w:t>
      </w:r>
    </w:p>
    <w:p w14:paraId="6A5EB988">
      <w:pPr>
        <w:jc w:val="center"/>
        <w:rPr>
          <w:rFonts w:hint="eastAsia"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申  请  表</w:t>
      </w:r>
    </w:p>
    <w:p w14:paraId="1E938F30">
      <w:pPr>
        <w:jc w:val="center"/>
      </w:pPr>
    </w:p>
    <w:p w14:paraId="55537B73">
      <w:pPr>
        <w:jc w:val="center"/>
      </w:pPr>
    </w:p>
    <w:p w14:paraId="7ACC2FC6">
      <w:pPr>
        <w:jc w:val="center"/>
        <w:rPr>
          <w:rFonts w:hint="eastAsia"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</w:t>
      </w:r>
      <w:r>
        <w:rPr>
          <w:rFonts w:hint="eastAsia"/>
          <w:sz w:val="36"/>
          <w:szCs w:val="36"/>
        </w:rPr>
        <w:t xml:space="preserve"> 编号</w:t>
      </w:r>
    </w:p>
    <w:p w14:paraId="3F88A2F6">
      <w:pPr>
        <w:jc w:val="center"/>
      </w:pPr>
    </w:p>
    <w:p w14:paraId="7E26BDBE"/>
    <w:p w14:paraId="0F02C279"/>
    <w:p w14:paraId="45192A6B"/>
    <w:p w14:paraId="3ECC543B"/>
    <w:p w14:paraId="11B682F4"/>
    <w:p w14:paraId="6B5E9C03"/>
    <w:p w14:paraId="24DD9C5A"/>
    <w:p w14:paraId="34E486FA"/>
    <w:p w14:paraId="1C648B3B"/>
    <w:p w14:paraId="548CC102"/>
    <w:p w14:paraId="45FEDC58"/>
    <w:p w14:paraId="13575811"/>
    <w:p w14:paraId="12CC5157"/>
    <w:p w14:paraId="3DABCDB4"/>
    <w:p w14:paraId="711B3442"/>
    <w:p w14:paraId="00C9AA53"/>
    <w:p w14:paraId="40FEFA1A">
      <w:pPr>
        <w:jc w:val="center"/>
        <w:rPr>
          <w:rFonts w:hint="eastAsia" w:ascii="宋体" w:hAnsi="宋体"/>
          <w:sz w:val="36"/>
          <w:szCs w:val="36"/>
        </w:rPr>
      </w:pPr>
    </w:p>
    <w:p w14:paraId="6AD02962">
      <w:pPr>
        <w:jc w:val="center"/>
        <w:rPr>
          <w:rFonts w:hint="eastAsia" w:ascii="宋体" w:hAnsi="宋体"/>
          <w:sz w:val="36"/>
          <w:szCs w:val="36"/>
        </w:rPr>
      </w:pPr>
    </w:p>
    <w:p w14:paraId="33767F8F"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中华人民共和国住房和城乡建设部制</w:t>
      </w:r>
    </w:p>
    <w:p w14:paraId="17A0E5A2">
      <w:pPr>
        <w:jc w:val="center"/>
        <w:rPr>
          <w:rFonts w:hint="eastAsia" w:ascii="黑体" w:eastAsia="黑体"/>
          <w:sz w:val="32"/>
          <w:szCs w:val="32"/>
        </w:rPr>
      </w:pPr>
    </w:p>
    <w:p w14:paraId="362F47FA">
      <w:pPr>
        <w:rPr>
          <w:rFonts w:hint="eastAsia" w:ascii="黑体" w:eastAsia="黑体"/>
          <w:sz w:val="32"/>
          <w:szCs w:val="32"/>
        </w:rPr>
      </w:pPr>
    </w:p>
    <w:p w14:paraId="51332D9B">
      <w:pPr>
        <w:rPr>
          <w:rFonts w:hint="eastAsia" w:ascii="黑体" w:eastAsia="黑体"/>
          <w:szCs w:val="21"/>
        </w:rPr>
      </w:pPr>
    </w:p>
    <w:p w14:paraId="33DD93CC">
      <w:pPr>
        <w:rPr>
          <w:rFonts w:hint="eastAsia" w:ascii="黑体" w:eastAsia="黑体"/>
          <w:szCs w:val="21"/>
        </w:rPr>
      </w:pPr>
      <w:r>
        <w:rPr>
          <w:rFonts w:hint="eastAsia" w:ascii="黑体" w:eastAsia="黑体"/>
          <w:szCs w:val="21"/>
        </w:rPr>
        <w:t>表一：</w:t>
      </w:r>
    </w:p>
    <w:p w14:paraId="656C8B1E"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工程简要说明</w:t>
      </w:r>
    </w:p>
    <w:tbl>
      <w:tblPr>
        <w:tblStyle w:val="2"/>
        <w:tblW w:w="9720" w:type="dxa"/>
        <w:tblInd w:w="-2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4320"/>
        <w:gridCol w:w="1800"/>
        <w:gridCol w:w="1620"/>
      </w:tblGrid>
      <w:tr w14:paraId="62BBA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6A88A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建设单位名称</w:t>
            </w:r>
          </w:p>
        </w:tc>
        <w:tc>
          <w:tcPr>
            <w:tcW w:w="4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9C4F4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B9C00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所有制性质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00301"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民营股份</w:t>
            </w:r>
          </w:p>
        </w:tc>
      </w:tr>
      <w:tr w14:paraId="061F1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253C0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建设单位地址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9FB1C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5079D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电  话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96248"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</w:p>
        </w:tc>
      </w:tr>
      <w:tr w14:paraId="12F9F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3E2A5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3BBFD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E9380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建设单位</w:t>
            </w:r>
          </w:p>
          <w:p w14:paraId="69BE1956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6D598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</w:p>
        </w:tc>
      </w:tr>
      <w:tr w14:paraId="1E958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C7938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工程名称</w:t>
            </w:r>
          </w:p>
        </w:tc>
        <w:tc>
          <w:tcPr>
            <w:tcW w:w="77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FD275"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　</w:t>
            </w:r>
          </w:p>
        </w:tc>
      </w:tr>
      <w:tr w14:paraId="3EEE5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92823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建设地点</w:t>
            </w:r>
          </w:p>
        </w:tc>
        <w:tc>
          <w:tcPr>
            <w:tcW w:w="77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AAE4B"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　</w:t>
            </w:r>
          </w:p>
        </w:tc>
      </w:tr>
      <w:tr w14:paraId="5456C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E2D0B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合同价格</w:t>
            </w:r>
          </w:p>
        </w:tc>
        <w:tc>
          <w:tcPr>
            <w:tcW w:w="7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4FC17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pacing w:val="-20"/>
                <w:kern w:val="0"/>
                <w:sz w:val="28"/>
                <w:szCs w:val="28"/>
              </w:rPr>
              <w:t>万元；其中外币（币种     /   ）    /  万元</w:t>
            </w:r>
          </w:p>
        </w:tc>
      </w:tr>
      <w:tr w14:paraId="33DC0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FEFB7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建设规模</w:t>
            </w:r>
          </w:p>
        </w:tc>
        <w:tc>
          <w:tcPr>
            <w:tcW w:w="77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36B7F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  <w:p w14:paraId="2B78D163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 w14:paraId="10BA9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14DA3">
            <w:pPr>
              <w:widowControl/>
              <w:spacing w:line="480" w:lineRule="exact"/>
              <w:jc w:val="both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合同工期</w:t>
            </w:r>
          </w:p>
        </w:tc>
        <w:tc>
          <w:tcPr>
            <w:tcW w:w="77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88BC8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  <w:p w14:paraId="6CA281E6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 w14:paraId="765BC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9043D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施工总包单位</w:t>
            </w:r>
          </w:p>
        </w:tc>
        <w:tc>
          <w:tcPr>
            <w:tcW w:w="77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E1346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  <w:p w14:paraId="5A3F66D6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 w14:paraId="7F4FD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DD213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监理单位</w:t>
            </w:r>
          </w:p>
        </w:tc>
        <w:tc>
          <w:tcPr>
            <w:tcW w:w="77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43C08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  <w:p w14:paraId="6186949C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 w14:paraId="6FDA1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713C9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施工单位</w:t>
            </w:r>
          </w:p>
          <w:p w14:paraId="4C43BA83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49E53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95A9A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总监理</w:t>
            </w:r>
          </w:p>
          <w:p w14:paraId="010D574D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4E9D4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　</w:t>
            </w:r>
          </w:p>
        </w:tc>
      </w:tr>
      <w:tr w14:paraId="3741F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5D3E2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勘察单位</w:t>
            </w:r>
          </w:p>
        </w:tc>
        <w:tc>
          <w:tcPr>
            <w:tcW w:w="77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BA3D8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　</w:t>
            </w:r>
          </w:p>
          <w:p w14:paraId="18839F4B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　</w:t>
            </w:r>
          </w:p>
        </w:tc>
      </w:tr>
      <w:tr w14:paraId="73923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B266D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设计单位</w:t>
            </w:r>
          </w:p>
        </w:tc>
        <w:tc>
          <w:tcPr>
            <w:tcW w:w="77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661AB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　</w:t>
            </w:r>
          </w:p>
          <w:p w14:paraId="6E2617F0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　</w:t>
            </w:r>
          </w:p>
        </w:tc>
      </w:tr>
      <w:tr w14:paraId="7CB33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A62CC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勘察单位</w:t>
            </w:r>
          </w:p>
          <w:p w14:paraId="51D24E25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73F1F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16475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设计单位</w:t>
            </w:r>
          </w:p>
          <w:p w14:paraId="71145431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F0E1D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</w:p>
        </w:tc>
      </w:tr>
      <w:tr w14:paraId="4B597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2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14C43"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申请单位：</w:t>
            </w:r>
          </w:p>
          <w:p w14:paraId="26EFC21E"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</w:p>
          <w:p w14:paraId="698D2F1B">
            <w:pPr>
              <w:widowControl/>
              <w:spacing w:line="480" w:lineRule="exact"/>
              <w:ind w:firstLine="750" w:firstLineChars="250"/>
              <w:jc w:val="left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法定代表人（签章）                   单位（盖章）</w:t>
            </w:r>
          </w:p>
          <w:p w14:paraId="26E7CE66"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 xml:space="preserve">                                          年   月   日</w:t>
            </w:r>
          </w:p>
        </w:tc>
      </w:tr>
      <w:tr w14:paraId="537ED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2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5DC28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14:paraId="6A653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2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A6FF8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14:paraId="462AC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72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5DA6A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</w:tbl>
    <w:p w14:paraId="670E9455">
      <w:pPr>
        <w:ind w:right="-1266"/>
        <w:rPr>
          <w:rFonts w:hint="eastAsia" w:ascii="黑体" w:eastAsia="黑体"/>
          <w:szCs w:val="21"/>
        </w:rPr>
      </w:pPr>
    </w:p>
    <w:p w14:paraId="76802B20">
      <w:pPr>
        <w:ind w:right="-1266"/>
        <w:rPr>
          <w:rFonts w:hint="eastAsia" w:ascii="黑体" w:eastAsia="黑体"/>
          <w:szCs w:val="21"/>
        </w:rPr>
      </w:pPr>
      <w:r>
        <w:rPr>
          <w:rFonts w:hint="eastAsia" w:ascii="黑体" w:eastAsia="黑体"/>
          <w:szCs w:val="21"/>
        </w:rPr>
        <w:t>表二：</w:t>
      </w:r>
    </w:p>
    <w:p w14:paraId="64EAB4EC"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建设单位提供的文件或证明材料情况</w:t>
      </w:r>
    </w:p>
    <w:tbl>
      <w:tblPr>
        <w:tblStyle w:val="2"/>
        <w:tblW w:w="9036" w:type="dxa"/>
        <w:tblInd w:w="-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444"/>
        <w:gridCol w:w="4074"/>
        <w:gridCol w:w="4105"/>
      </w:tblGrid>
      <w:tr w14:paraId="14A23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1AB99"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序号</w:t>
            </w: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01077"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申办材料名称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EF3AD"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提交材料审查情况</w:t>
            </w:r>
          </w:p>
        </w:tc>
      </w:tr>
      <w:tr w14:paraId="45448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D1D2EFD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施工许可证核发申办材料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5F3EE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0EFA6"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建筑工程用地批准手续（</w:t>
            </w:r>
            <w:r>
              <w:rPr>
                <w:rFonts w:hint="eastAsia"/>
                <w:sz w:val="24"/>
                <w:lang w:eastAsia="zh-CN"/>
              </w:rPr>
              <w:t>依法应当办理用地批准手续的提供，已实现电子证照的无需提交纸质材料）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1E735"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 w14:paraId="0C955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A5112A1"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D67AD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F562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建设工程规划许可证</w:t>
            </w:r>
            <w:r>
              <w:rPr>
                <w:rFonts w:hint="eastAsia"/>
                <w:sz w:val="24"/>
                <w:lang w:eastAsia="zh-CN"/>
              </w:rPr>
              <w:t>（在城市、镇规划区的建筑工程提供，已实现电子证照的无需提交纸质材料）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2067E"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 w14:paraId="61433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DB89E0E"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468F1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DA866"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经</w:t>
            </w:r>
            <w:r>
              <w:rPr>
                <w:rFonts w:hint="eastAsia"/>
                <w:sz w:val="24"/>
              </w:rPr>
              <w:t>施工企业主要技术负责人</w:t>
            </w:r>
            <w:r>
              <w:rPr>
                <w:rFonts w:hint="eastAsia"/>
                <w:sz w:val="24"/>
                <w:lang w:eastAsia="zh-CN"/>
              </w:rPr>
              <w:t>签字并盖企业公章确认</w:t>
            </w:r>
            <w:r>
              <w:rPr>
                <w:rFonts w:hint="eastAsia"/>
                <w:sz w:val="24"/>
              </w:rPr>
              <w:t>的</w:t>
            </w:r>
            <w:r>
              <w:rPr>
                <w:rFonts w:hint="eastAsia"/>
                <w:sz w:val="24"/>
                <w:lang w:eastAsia="zh-CN"/>
              </w:rPr>
              <w:t>施工场地</w:t>
            </w:r>
            <w:r>
              <w:rPr>
                <w:rFonts w:hint="eastAsia"/>
                <w:sz w:val="24"/>
              </w:rPr>
              <w:t>具备施工条件的意见</w:t>
            </w:r>
            <w:r>
              <w:rPr>
                <w:rFonts w:hint="eastAsia"/>
                <w:sz w:val="24"/>
                <w:lang w:eastAsia="zh-CN"/>
              </w:rPr>
              <w:t>书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E7844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 w14:paraId="08DE9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1683B8"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8BF80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8CD5C"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施工合同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9B200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 w14:paraId="5284C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46A4C40"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C85E2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086C2"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中标通知书（依法必须招标的工程项目提供）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51200">
            <w:pPr>
              <w:jc w:val="center"/>
              <w:rPr>
                <w:rFonts w:hint="eastAsia"/>
                <w:sz w:val="24"/>
              </w:rPr>
            </w:pPr>
          </w:p>
        </w:tc>
      </w:tr>
      <w:tr w14:paraId="68A97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D803EED"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F602A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DD9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施工图设计文件</w:t>
            </w:r>
            <w:r>
              <w:rPr>
                <w:rFonts w:hint="eastAsia"/>
                <w:sz w:val="24"/>
                <w:lang w:eastAsia="zh-CN"/>
              </w:rPr>
              <w:t>及其</w:t>
            </w:r>
            <w:r>
              <w:rPr>
                <w:rFonts w:hint="eastAsia"/>
                <w:sz w:val="24"/>
              </w:rPr>
              <w:t>审查合格证明</w:t>
            </w:r>
            <w:r>
              <w:rPr>
                <w:rFonts w:hint="eastAsia"/>
                <w:sz w:val="24"/>
                <w:lang w:val="en-US" w:eastAsia="zh-CN"/>
              </w:rPr>
              <w:t>、建筑工程消防设计审核意见书</w:t>
            </w:r>
            <w:r>
              <w:rPr>
                <w:rFonts w:hint="eastAsia"/>
                <w:sz w:val="24"/>
                <w:lang w:eastAsia="zh-CN"/>
              </w:rPr>
              <w:t>（无需提交纸质材料，由审批部门通过省审图系统、</w:t>
            </w:r>
            <w:r>
              <w:rPr>
                <w:rFonts w:hint="eastAsia"/>
                <w:sz w:val="24"/>
                <w:lang w:val="en-US" w:eastAsia="zh-CN"/>
              </w:rPr>
              <w:t>工改审批系统</w:t>
            </w:r>
            <w:r>
              <w:rPr>
                <w:rFonts w:hint="eastAsia"/>
                <w:sz w:val="24"/>
                <w:lang w:eastAsia="zh-CN"/>
              </w:rPr>
              <w:t>直接获取）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2B225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 w14:paraId="7A2C4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4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0A8C8"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6680C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EB03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建设资金落实承诺书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160B1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 w14:paraId="130CF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9" w:hRule="atLeast"/>
        </w:trPr>
        <w:tc>
          <w:tcPr>
            <w:tcW w:w="4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A2E7C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工程质量安全监督申办材料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E30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E6FEB"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保证工程质量和安全的具体措施以及工程质量</w:t>
            </w:r>
            <w:r>
              <w:rPr>
                <w:rFonts w:hint="eastAsia"/>
                <w:sz w:val="24"/>
                <w:lang w:eastAsia="zh-CN"/>
              </w:rPr>
              <w:t>安全</w:t>
            </w:r>
            <w:r>
              <w:rPr>
                <w:rFonts w:hint="eastAsia"/>
                <w:sz w:val="24"/>
              </w:rPr>
              <w:t>监督</w:t>
            </w:r>
            <w:r>
              <w:rPr>
                <w:rFonts w:hint="eastAsia"/>
                <w:sz w:val="24"/>
                <w:lang w:eastAsia="zh-CN"/>
              </w:rPr>
              <w:t>申办材料，包括：</w:t>
            </w:r>
          </w:p>
          <w:p w14:paraId="54EAF38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①建设、勘察、设计、施工、监理五方责任主体签署《法定代表人授权书》及《工程质量终身责任承诺书》;</w:t>
            </w:r>
          </w:p>
          <w:p w14:paraId="72D2968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②经</w:t>
            </w:r>
            <w:r>
              <w:rPr>
                <w:rFonts w:hint="eastAsia"/>
                <w:sz w:val="24"/>
                <w:lang w:eastAsia="zh-CN"/>
              </w:rPr>
              <w:t>建设、监理、施工单位</w:t>
            </w:r>
            <w:r>
              <w:rPr>
                <w:rFonts w:hint="eastAsia"/>
                <w:sz w:val="24"/>
              </w:rPr>
              <w:t>审核批准的施工组织设计（含质量</w:t>
            </w:r>
            <w:r>
              <w:rPr>
                <w:rFonts w:hint="eastAsia"/>
                <w:sz w:val="24"/>
                <w:lang w:eastAsia="zh-CN"/>
              </w:rPr>
              <w:t>和</w:t>
            </w:r>
            <w:r>
              <w:rPr>
                <w:rFonts w:hint="eastAsia"/>
                <w:sz w:val="24"/>
              </w:rPr>
              <w:t>安全</w:t>
            </w:r>
            <w:r>
              <w:rPr>
                <w:rFonts w:hint="eastAsia"/>
                <w:sz w:val="24"/>
                <w:lang w:eastAsia="zh-CN"/>
              </w:rPr>
              <w:t>管理制度、管理架构、</w:t>
            </w:r>
            <w:r>
              <w:rPr>
                <w:rFonts w:hint="eastAsia"/>
                <w:sz w:val="24"/>
              </w:rPr>
              <w:t>技术措施）；</w:t>
            </w:r>
          </w:p>
          <w:p w14:paraId="181DEE1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③危险性较大的分部分项工程清单（危险性较大的分部分项工程提交）</w:t>
            </w:r>
          </w:p>
          <w:p w14:paraId="68BBD22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④</w:t>
            </w:r>
            <w:r>
              <w:rPr>
                <w:rFonts w:hint="eastAsia"/>
                <w:sz w:val="24"/>
                <w:lang w:val="en-US" w:eastAsia="zh-CN"/>
              </w:rPr>
              <w:t>施工现场燃气管道设施安全保护协议（复印件）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150F6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146F2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9036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</w:tcPr>
          <w:p w14:paraId="215BCA7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审查意见：</w:t>
            </w:r>
          </w:p>
          <w:p w14:paraId="2769497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14:paraId="1C19DB53">
            <w:pPr>
              <w:rPr>
                <w:rFonts w:hint="eastAsia"/>
                <w:sz w:val="24"/>
              </w:rPr>
            </w:pPr>
          </w:p>
          <w:p w14:paraId="7CE37764">
            <w:pPr>
              <w:rPr>
                <w:rFonts w:hint="eastAsia"/>
                <w:sz w:val="24"/>
              </w:rPr>
            </w:pPr>
          </w:p>
          <w:p w14:paraId="7B591C4C">
            <w:pPr>
              <w:rPr>
                <w:rFonts w:hint="eastAsia"/>
                <w:sz w:val="24"/>
              </w:rPr>
            </w:pPr>
          </w:p>
          <w:p w14:paraId="0BDE8764">
            <w:pPr>
              <w:ind w:firstLine="5760" w:firstLineChars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(发证机关盖章)                                                                                                                          </w:t>
            </w:r>
          </w:p>
          <w:p w14:paraId="3393EF9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经办人：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 审查人：            年     月     日                   </w:t>
            </w:r>
          </w:p>
        </w:tc>
      </w:tr>
    </w:tbl>
    <w:p w14:paraId="39BDDE15">
      <w:pPr>
        <w:rPr>
          <w:rFonts w:hint="eastAsia"/>
          <w:sz w:val="24"/>
        </w:rPr>
      </w:pPr>
      <w:r>
        <w:rPr>
          <w:rFonts w:hint="eastAsia"/>
          <w:sz w:val="24"/>
        </w:rPr>
        <w:t>注：此栏中应填写文件或证明材料的编号。没有编号的，应由经办人审查原件或资料是否完备。</w:t>
      </w:r>
    </w:p>
    <w:p w14:paraId="230443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MTZjNmExYjFiNTI4ZGUyYzllNTM2NmNmNDM3OTgifQ=="/>
  </w:docVars>
  <w:rsids>
    <w:rsidRoot w:val="54D27D9A"/>
    <w:rsid w:val="20915B4F"/>
    <w:rsid w:val="54D27D9A"/>
    <w:rsid w:val="6B665B3F"/>
    <w:rsid w:val="6C00666A"/>
    <w:rsid w:val="6C31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776</Words>
  <Characters>828</Characters>
  <Lines>0</Lines>
  <Paragraphs>0</Paragraphs>
  <TotalTime>19</TotalTime>
  <ScaleCrop>false</ScaleCrop>
  <LinksUpToDate>false</LinksUpToDate>
  <CharactersWithSpaces>1130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2023-07-19T08:35:00Z</dcterms:created>
  <dc:creator>WPS_1683188648</dc:creator>
  <cp:lastModifiedBy>Administrator</cp:lastModifiedBy>
  <cp:lastPrinted>2024-04-28T09:03:00Z</cp:lastPrinted>
  <dcterms:modified xsi:type="dcterms:W3CDTF">2024-07-23T02:20:58Z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73F70EA2FF40489094ACC46ECB823CE0_11</vt:lpwstr>
  </property>
</Properties>
</file>