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/>
          <w:sz w:val="28"/>
          <w:szCs w:val="28"/>
          <w:lang w:eastAsia="zh-CN"/>
        </w:rPr>
        <w:t>施工（监理）管理班子人员解锁流程</w:t>
      </w:r>
      <w:bookmarkEnd w:id="0"/>
    </w:p>
    <w:p>
      <w:pPr>
        <w:pStyle w:val="3"/>
        <w:keepNext w:val="0"/>
        <w:keepLines w:val="0"/>
        <w:widowControl/>
        <w:suppressLineNumbers w:val="0"/>
        <w:spacing w:line="23" w:lineRule="atLeast"/>
        <w:ind w:left="0" w:right="0"/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登录“惠东建协信息网（http://www.hdjxw.net/）”- 资料下载 - 省网信息录入表（</w:t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"http://www.hdjxw.net/article_read.asp?sort1id=20&amp;art_id=1862" </w:instrText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</w:rPr>
        <w:t>（施工许可、竣工验收备案）</w:t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-下载</w:t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</w:rPr>
        <w:instrText xml:space="preserve"> HYPERLINK "http://www.hdjxw.net/upfiles/2019429103947159.doc" \t "http://www.hdjxw.net/_blank" </w:instrText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9"/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</w:rPr>
        <w:t>竣工验收备案表</w:t>
      </w:r>
      <w:r>
        <w:rPr>
          <w:rStyle w:val="9"/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-</w:t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eastAsia="zh-CN"/>
        </w:rPr>
        <w:t>填写表单的内容</w:t>
      </w: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-把表单电子版以及表单要求的检测材料、工程款结算证明扫描件发2387179011@qq.com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ind w:left="0" w:right="0"/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(备注：如果项目没有竣工验收，请一并扫描安全评定结果告知书）</w:t>
      </w:r>
    </w:p>
    <w:p>
      <w:pPr>
        <w:pStyle w:val="3"/>
        <w:keepNext w:val="0"/>
        <w:keepLines w:val="0"/>
        <w:widowControl/>
        <w:suppressLineNumbers w:val="0"/>
        <w:spacing w:line="23" w:lineRule="atLeast"/>
        <w:ind w:left="0" w:right="0"/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line="23" w:lineRule="atLeast"/>
        <w:ind w:left="0" w:right="0"/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流程相关资料：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line="23" w:lineRule="atLeast"/>
        <w:ind w:left="0" w:right="0"/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竣工验收备案表；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line="23" w:lineRule="atLeast"/>
        <w:ind w:left="0" w:right="0"/>
        <w:rPr>
          <w:rFonts w:hint="default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检测材料扫描件；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line="23" w:lineRule="atLeast"/>
        <w:ind w:left="0" w:right="0"/>
        <w:rPr>
          <w:rFonts w:hint="default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工程款结算证明；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line="23" w:lineRule="atLeast"/>
        <w:ind w:left="0" w:right="0"/>
        <w:rPr>
          <w:rFonts w:hint="default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安全评定结果告知书。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line="23" w:lineRule="atLeast"/>
        <w:ind w:right="0" w:rightChars="0"/>
        <w:rPr>
          <w:rFonts w:hint="default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222222"/>
          <w:sz w:val="28"/>
          <w:szCs w:val="28"/>
          <w:u w:val="none"/>
          <w:bdr w:val="none" w:color="auto" w:sz="0" w:space="0"/>
          <w:shd w:val="clear" w:fill="FFFFFF"/>
          <w:lang w:val="en-US" w:eastAsia="zh-CN"/>
        </w:rPr>
        <w:t>详细情况咨询0752-8891303</w:t>
      </w:r>
    </w:p>
    <w:p>
      <w:pPr>
        <w:pStyle w:val="2"/>
        <w:keepNext w:val="0"/>
        <w:keepLines w:val="0"/>
        <w:widowControl/>
        <w:suppressLineNumbers w:val="0"/>
        <w:spacing w:line="23" w:lineRule="atLeast"/>
        <w:ind w:left="0" w:right="0"/>
        <w:rPr>
          <w:rFonts w:hint="eastAsia" w:eastAsia="宋体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Zen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0B785F"/>
    <w:multiLevelType w:val="singleLevel"/>
    <w:tmpl w:val="C30B78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94585"/>
    <w:rsid w:val="0519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ascii="Helvetica" w:hAnsi="Helvetica" w:eastAsia="Helvetica" w:cs="Helvetica"/>
      <w:b/>
      <w:kern w:val="0"/>
      <w:sz w:val="21"/>
      <w:szCs w:val="21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color w:val="333333"/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222222"/>
      <w:u w:val="none"/>
    </w:rPr>
  </w:style>
  <w:style w:type="character" w:styleId="8">
    <w:name w:val="HTML Definition"/>
    <w:basedOn w:val="5"/>
    <w:uiPriority w:val="0"/>
    <w:rPr>
      <w:i/>
    </w:rPr>
  </w:style>
  <w:style w:type="character" w:styleId="9">
    <w:name w:val="Hyperlink"/>
    <w:basedOn w:val="5"/>
    <w:uiPriority w:val="0"/>
    <w:rPr>
      <w:color w:val="222222"/>
      <w:u w:val="none"/>
    </w:rPr>
  </w:style>
  <w:style w:type="character" w:styleId="10">
    <w:name w:val="HTML Code"/>
    <w:basedOn w:val="5"/>
    <w:uiPriority w:val="0"/>
    <w:rPr>
      <w:rFonts w:hint="default" w:ascii="Consolas" w:hAnsi="Consolas" w:eastAsia="Consolas" w:cs="Consolas"/>
      <w:color w:val="EA644A"/>
      <w:sz w:val="21"/>
      <w:szCs w:val="21"/>
      <w:bdr w:val="none" w:color="auto" w:sz="0" w:space="0"/>
      <w:shd w:val="clear" w:fill="F9F2F4"/>
    </w:rPr>
  </w:style>
  <w:style w:type="character" w:styleId="11">
    <w:name w:val="HTML Cite"/>
    <w:basedOn w:val="5"/>
    <w:uiPriority w:val="0"/>
  </w:style>
  <w:style w:type="character" w:styleId="12">
    <w:name w:val="HTML Keyboard"/>
    <w:basedOn w:val="5"/>
    <w:uiPriority w:val="0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3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惠东县</Company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2021-03-04T07:02:00Z</dcterms:created>
  <dc:creator>Administrator</dc:creator>
  <cp:lastModifiedBy>Administrator</cp:lastModifiedBy>
  <dcterms:modified xsi:type="dcterms:W3CDTF">2021-03-04T07:15:06Z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